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A871F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A871F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D4046F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</w:t>
      </w:r>
      <w:r w:rsidR="002B6EE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FD1A3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10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B6EE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АПРЕЛЯ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C56E43" w:rsidRDefault="00FE4991" w:rsidP="00C56E43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="00050BBA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D4046F" w:rsidRPr="00C56E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C56E43" w:rsidRPr="00C56E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Решение Собрания депутатов №154 от 20.04.2026г. </w:t>
            </w:r>
            <w:r w:rsidR="00D4046F" w:rsidRPr="00C56E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проекте решения Собрания депутатов Недвиговского сельского поселения Мясниковского района Ростовской области «Об отчете об исполнении бюджета Недвиговского сельского поселения за 2025 год, и назначении публичных слушаний</w:t>
            </w:r>
            <w:proofErr w:type="gramStart"/>
            <w:r w:rsidR="00D4046F" w:rsidRPr="00C56E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 w:rsidR="00C86CB6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050BBA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.2 стр.</w:t>
            </w:r>
            <w:r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C56E43" w:rsidRDefault="00C56E43" w:rsidP="00C56E43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 Решение Собрания депутатов №15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20.04.2026г. Об утверждении Порядка участия муниципального образования «Недвиговское сельское поселение» Мясниковского района Ростовской области в организациях межмуниципального сотрудничества».....</w:t>
            </w:r>
            <w:r w:rsidR="005238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  <w:r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стр..</w:t>
            </w:r>
          </w:p>
          <w:p w:rsidR="00C56E43" w:rsidRDefault="0052389A" w:rsidP="0052389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="00C56E43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="00C56E43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 Решение Собрания депутатов №15</w:t>
            </w:r>
            <w:r w:rsid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  <w:r w:rsidR="00C56E43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20.04.2026г. 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 внесении изменений в Решение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Собрания депутатов 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Недвиговского сельского поселения от 27.12.2017г. №45 «Об утверждении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Положения о территориальном общественном </w:t>
            </w:r>
            <w:proofErr w:type="spellStart"/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самоуправлениив</w:t>
            </w:r>
            <w:proofErr w:type="spellEnd"/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муниципальном образовании Недвиговского сельского поселения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38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Положения о порядке регистрации устава территориального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38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общественного самоуправления, осуществляемого на территории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38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Недвиговского сельского поселения</w:t>
            </w:r>
            <w:proofErr w:type="gramStart"/>
            <w:r w:rsidRPr="005238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C56E43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....</w:t>
            </w:r>
            <w:proofErr w:type="gramEnd"/>
            <w:r w:rsidR="00C56E43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="00C56E43" w:rsidRPr="00C56E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</w:p>
          <w:p w:rsidR="0052389A" w:rsidRPr="0052389A" w:rsidRDefault="0052389A" w:rsidP="0052389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4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… Решение Собрания депутатов №15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7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 20.04.2026г. О внесении изменений в Решение Собрания депутатов Недвиговского сельского поселения от 25.10.2023г. №78 «Об утверждении 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Положения «О порядке организации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и проведения публичных слушаний, общественных обсуждений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в муниципальном образовании «Недвиговское сельское </w:t>
            </w:r>
            <w:proofErr w:type="gramStart"/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поселение»»....</w:t>
            </w:r>
            <w:proofErr w:type="gramEnd"/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1</w:t>
            </w:r>
            <w:r w:rsidRPr="0052389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 стр..</w:t>
            </w: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56E43" w:rsidRPr="00C56E43" w:rsidRDefault="00C56E43" w:rsidP="00C56E43">
      <w:pPr>
        <w:widowControl w:val="0"/>
        <w:adjustRightInd w:val="0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65466026"/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Принято 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Собранием депутатов                               № 154                                20.04.2026г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проекте решения Собрания депутатов Недвиговского сельского поселения Мясниковского района Ростовской области «Об отчете об исполнении бюджета Недвиговского сельского поселения за 2025 год, и назначении публичных слушаний»</w:t>
      </w:r>
    </w:p>
    <w:p w:rsidR="00C56E43" w:rsidRPr="00C56E43" w:rsidRDefault="00C56E43" w:rsidP="00C56E43">
      <w:pPr>
        <w:widowControl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65 от 20.03.2025 года №33-ФЗ «Об общих принципах организации местного самоуправления в единой системе публичной власти», </w:t>
      </w:r>
      <w:bookmarkStart w:id="1" w:name="_Hlk165469521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№78 от 25.10.2023 года Об утверждении Положения «О порядке организации и проведения публичных слушаний, общественных 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обсуждений в муниципальном образовании «Недвиговское сельское поселение», </w:t>
      </w:r>
      <w:bookmarkEnd w:id="1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муниципального образования «Недвиговское сельское поселение», принятого Решением Собрания депутатов Недвиговского сельского поселения 28.08.2023 №75, Бюджетным Кодексом Российской Федерации, Собрание депутатов Недвиговского сельского поселения Мясниковского района Ростовской области,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Принять проект решения Собрания депутатов Недвиговского сельского поселения Мясниковского района Ростовской области «Об отчете об исполнении бюджета Недвиговского сельского поселения за 2025 год» согласно приложению №1.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Определить, что предложения по проекту решения Собрания депутатов Недвиговского сельского поселения «Об отчете об исполнении бюджета Недвиговского сельского поселения за 2025 год»</w:t>
      </w:r>
      <w:r w:rsidRPr="00C56E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направляются в письменном виде председателю Собрания депутатов – Главе Недвиговского сельского поселения по адресу</w:t>
      </w:r>
      <w:bookmarkStart w:id="2" w:name="_Hlk165360603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bookmarkEnd w:id="2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область, Мясниковский район, хутор Недвиговка, улица Ченцова, 7, или по адресу электронной почты: </w:t>
      </w:r>
      <w:hyperlink r:id="rId9" w:history="1">
        <w:r w:rsidRPr="00C56E4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sp25262@donpac.ru</w:t>
        </w:r>
      </w:hyperlink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Назначить публичные слушания по проекту решения Собрания депутатов Недвиговского сельского поселения «</w:t>
      </w:r>
      <w:r w:rsidR="00A871FC" w:rsidRPr="00A871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отчете об исполнении бюджета Недвиговского сельского поселения за 2025 год</w:t>
      </w:r>
      <w:r w:rsidRPr="00C56E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C56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30 апреля 2026 года </w:t>
      </w:r>
      <w:r w:rsidRPr="00C56E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17:00 часов</w:t>
      </w:r>
      <w:r w:rsidRPr="00C56E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публичные слушания в здании Администрации по адресу: Ростовская область, Мясниковский район, хутор Недвиговка, улица Ченцова, 7.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Ответственным за проведение публичных слушаний,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«</w:t>
      </w:r>
      <w:r w:rsidR="00A871FC" w:rsidRPr="00A871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отчете об исполнении бюджета Недвиговского сельского поселения за 2025 год</w:t>
      </w:r>
      <w:bookmarkStart w:id="3" w:name="_GoBack"/>
      <w:bookmarkEnd w:id="3"/>
      <w:r w:rsidRPr="00C56E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О. И. </w:t>
      </w:r>
      <w:proofErr w:type="spellStart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Локтионову</w:t>
      </w:r>
      <w:proofErr w:type="spellEnd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председателя Собрания депутатов – Главу Недвиговского сельского поселения.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Проведение публичных слушаний осуществляется в соответствии с Положением «О порядке организации и проведения публичных слушаний, общественных обсуждений в муниципальном образовании «Недвиговское сельское поселение», утвержденным Решением Собрания депутатов Недвиговского сельского поселения от 25.10.2023 года №78</w:t>
      </w:r>
      <w:bookmarkStart w:id="4" w:name="_Hlk165469556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bookmarkStart w:id="5" w:name="_Hlk165470442"/>
      <w:bookmarkEnd w:id="4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C56E43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Контроль за выполнением настоящего решения возложить на </w:t>
      </w:r>
      <w:r w:rsidRPr="00C56E43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lastRenderedPageBreak/>
        <w:t xml:space="preserve">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поселения. </w:t>
      </w:r>
      <w:bookmarkStart w:id="6" w:name="_Hlk165470874"/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Настоящее решение вступает в силу со дня его официального опубликования.</w:t>
      </w:r>
      <w:bookmarkStart w:id="7" w:name="_Hlk165466211"/>
    </w:p>
    <w:bookmarkEnd w:id="6"/>
    <w:bookmarkEnd w:id="7"/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C56E43" w:rsidRPr="00C56E43" w:rsidRDefault="00C56E43" w:rsidP="00C56E43">
      <w:pPr>
        <w:widowControl w:val="0"/>
        <w:tabs>
          <w:tab w:val="left" w:pos="8222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Недвиговского сельского поселения                                             </w:t>
      </w:r>
      <w:proofErr w:type="spellStart"/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</w:p>
    <w:bookmarkEnd w:id="0"/>
    <w:bookmarkEnd w:id="5"/>
    <w:p w:rsidR="00C56E43" w:rsidRPr="00C56E43" w:rsidRDefault="00C56E43" w:rsidP="00C56E43">
      <w:pPr>
        <w:spacing w:after="160" w:line="259" w:lineRule="auto"/>
        <w:rPr>
          <w:rFonts w:ascii="Calibri" w:eastAsia="Calibri" w:hAnsi="Calibri" w:cs="Kokila"/>
          <w:szCs w:val="20"/>
          <w:lang w:bidi="hi-IN"/>
        </w:rPr>
      </w:pPr>
    </w:p>
    <w:p w:rsidR="00C56E43" w:rsidRPr="00C56E43" w:rsidRDefault="00C56E43" w:rsidP="00C56E43">
      <w:pPr>
        <w:spacing w:after="160" w:line="259" w:lineRule="auto"/>
        <w:rPr>
          <w:rFonts w:ascii="Calibri" w:eastAsia="Calibri" w:hAnsi="Calibri" w:cs="Kokila"/>
          <w:szCs w:val="20"/>
          <w:lang w:bidi="hi-IN"/>
        </w:rPr>
      </w:pPr>
    </w:p>
    <w:p w:rsidR="00C56E43" w:rsidRPr="00C56E43" w:rsidRDefault="00C56E43" w:rsidP="00C56E43">
      <w:pPr>
        <w:spacing w:after="160" w:line="259" w:lineRule="auto"/>
        <w:rPr>
          <w:rFonts w:ascii="Calibri" w:eastAsia="Calibri" w:hAnsi="Calibri" w:cs="Kokila"/>
          <w:szCs w:val="20"/>
          <w:lang w:bidi="hi-IN"/>
        </w:rPr>
      </w:pPr>
    </w:p>
    <w:p w:rsidR="00C56E43" w:rsidRPr="00C56E43" w:rsidRDefault="00C56E43" w:rsidP="00C56E43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C56E43">
        <w:rPr>
          <w:rFonts w:ascii="Times New Roman" w:eastAsia="Calibri" w:hAnsi="Times New Roman" w:cs="Times New Roman"/>
          <w:sz w:val="24"/>
          <w:szCs w:val="24"/>
          <w:lang w:bidi="hi-IN"/>
        </w:rPr>
        <w:t>х. Недвиговка</w:t>
      </w:r>
    </w:p>
    <w:p w:rsidR="00C56E43" w:rsidRPr="00C56E43" w:rsidRDefault="00C56E43" w:rsidP="00C56E43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C56E43">
        <w:rPr>
          <w:rFonts w:ascii="Times New Roman" w:eastAsia="Calibri" w:hAnsi="Times New Roman" w:cs="Times New Roman"/>
          <w:sz w:val="24"/>
          <w:szCs w:val="24"/>
          <w:lang w:bidi="hi-IN"/>
        </w:rPr>
        <w:t>от 20.04.2026г. №154</w:t>
      </w:r>
    </w:p>
    <w:p w:rsidR="00C56E43" w:rsidRPr="00C56E43" w:rsidRDefault="00C56E43" w:rsidP="00C56E43">
      <w:pPr>
        <w:spacing w:after="160" w:line="259" w:lineRule="auto"/>
        <w:rPr>
          <w:rFonts w:ascii="Calibri" w:eastAsia="Calibri" w:hAnsi="Calibri" w:cs="Kokila"/>
          <w:szCs w:val="20"/>
          <w:lang w:bidi="hi-IN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4962"/>
        <w:jc w:val="center"/>
        <w:rPr>
          <w:rFonts w:ascii="Times New Roman" w:eastAsia="Calibri" w:hAnsi="Times New Roman" w:cs="Times New Roman"/>
          <w:szCs w:val="20"/>
          <w:lang w:bidi="hi-IN"/>
        </w:rPr>
      </w:pPr>
      <w:r w:rsidRPr="00C56E43">
        <w:rPr>
          <w:rFonts w:ascii="Times New Roman" w:eastAsia="Calibri" w:hAnsi="Times New Roman" w:cs="Times New Roman"/>
          <w:szCs w:val="20"/>
          <w:lang w:bidi="hi-IN"/>
        </w:rPr>
        <w:t>Приложение №1</w:t>
      </w:r>
    </w:p>
    <w:p w:rsidR="00C56E43" w:rsidRPr="00C56E43" w:rsidRDefault="00C56E43" w:rsidP="00C56E43">
      <w:pPr>
        <w:spacing w:after="0" w:line="240" w:lineRule="auto"/>
        <w:ind w:firstLine="4962"/>
        <w:jc w:val="center"/>
        <w:rPr>
          <w:rFonts w:ascii="Times New Roman" w:eastAsia="Calibri" w:hAnsi="Times New Roman" w:cs="Times New Roman"/>
          <w:szCs w:val="20"/>
          <w:lang w:bidi="hi-IN"/>
        </w:rPr>
      </w:pPr>
      <w:r w:rsidRPr="00C56E43">
        <w:rPr>
          <w:rFonts w:ascii="Times New Roman" w:eastAsia="Calibri" w:hAnsi="Times New Roman" w:cs="Times New Roman"/>
          <w:szCs w:val="20"/>
          <w:lang w:bidi="hi-IN"/>
        </w:rPr>
        <w:t>к решению Собрания депутатов</w:t>
      </w:r>
    </w:p>
    <w:p w:rsidR="00C56E43" w:rsidRPr="00C56E43" w:rsidRDefault="00C56E43" w:rsidP="00C56E43">
      <w:pPr>
        <w:spacing w:after="0" w:line="240" w:lineRule="auto"/>
        <w:ind w:firstLine="4962"/>
        <w:jc w:val="center"/>
        <w:rPr>
          <w:rFonts w:ascii="Times New Roman" w:eastAsia="Calibri" w:hAnsi="Times New Roman" w:cs="Times New Roman"/>
          <w:szCs w:val="20"/>
          <w:lang w:bidi="hi-IN"/>
        </w:rPr>
      </w:pPr>
      <w:r w:rsidRPr="00C56E43">
        <w:rPr>
          <w:rFonts w:ascii="Times New Roman" w:eastAsia="Calibri" w:hAnsi="Times New Roman" w:cs="Times New Roman"/>
          <w:szCs w:val="20"/>
          <w:lang w:bidi="hi-IN"/>
        </w:rPr>
        <w:t>Недвиговского сельского поселения</w:t>
      </w:r>
    </w:p>
    <w:p w:rsidR="00C56E43" w:rsidRPr="00C56E43" w:rsidRDefault="00C56E43" w:rsidP="00C56E43">
      <w:pPr>
        <w:spacing w:after="0" w:line="240" w:lineRule="auto"/>
        <w:ind w:firstLine="4962"/>
        <w:jc w:val="center"/>
        <w:rPr>
          <w:rFonts w:ascii="Times New Roman" w:eastAsia="Calibri" w:hAnsi="Times New Roman" w:cs="Times New Roman"/>
          <w:szCs w:val="20"/>
          <w:lang w:bidi="hi-IN"/>
        </w:rPr>
      </w:pPr>
      <w:r w:rsidRPr="00C56E43">
        <w:rPr>
          <w:rFonts w:ascii="Times New Roman" w:eastAsia="Calibri" w:hAnsi="Times New Roman" w:cs="Times New Roman"/>
          <w:szCs w:val="20"/>
          <w:lang w:bidi="hi-IN"/>
        </w:rPr>
        <w:t>от 20.04.2026 года № 154</w:t>
      </w:r>
    </w:p>
    <w:p w:rsidR="00C56E43" w:rsidRPr="00C56E43" w:rsidRDefault="00C56E43" w:rsidP="00C56E43">
      <w:pPr>
        <w:spacing w:after="0" w:line="240" w:lineRule="auto"/>
        <w:ind w:firstLine="4962"/>
        <w:jc w:val="center"/>
        <w:rPr>
          <w:rFonts w:ascii="Times New Roman" w:eastAsia="Calibri" w:hAnsi="Times New Roman" w:cs="Times New Roman"/>
          <w:szCs w:val="20"/>
          <w:lang w:bidi="hi-IN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                               хутор Недвиговка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отчете об исполнении бюджета Недвиговского сельского поселения Мясниковского района за 2025 год»</w:t>
      </w:r>
    </w:p>
    <w:p w:rsidR="00C56E43" w:rsidRPr="00C56E43" w:rsidRDefault="00C56E43" w:rsidP="00C56E43">
      <w:pPr>
        <w:widowControl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3" w:type="dxa"/>
        <w:tblLayout w:type="fixed"/>
        <w:tblLook w:val="04A0" w:firstRow="1" w:lastRow="0" w:firstColumn="1" w:lastColumn="0" w:noHBand="0" w:noVBand="1"/>
      </w:tblPr>
      <w:tblGrid>
        <w:gridCol w:w="3456"/>
        <w:gridCol w:w="3098"/>
        <w:gridCol w:w="3789"/>
      </w:tblGrid>
      <w:tr w:rsidR="00C56E43" w:rsidRPr="00C56E43" w:rsidTr="00144DCC">
        <w:trPr>
          <w:trHeight w:val="804"/>
        </w:trPr>
        <w:tc>
          <w:tcPr>
            <w:tcW w:w="3456" w:type="dxa"/>
            <w:shd w:val="clear" w:color="auto" w:fill="FFFFFF"/>
            <w:hideMark/>
          </w:tcPr>
          <w:p w:rsidR="00C56E43" w:rsidRPr="00C56E43" w:rsidRDefault="00C56E43" w:rsidP="00C56E43">
            <w:pPr>
              <w:widowControl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6E43">
              <w:rPr>
                <w:rFonts w:ascii="Times New Roman" w:eastAsia="Times New Roman" w:hAnsi="Times New Roman" w:cs="Times New Roman"/>
                <w:sz w:val="28"/>
                <w:szCs w:val="28"/>
                <w:lang w:val="hy-AM" w:eastAsia="hy-AM"/>
              </w:rPr>
              <w:t>Принято</w:t>
            </w:r>
          </w:p>
          <w:p w:rsidR="00C56E43" w:rsidRPr="00C56E43" w:rsidRDefault="00C56E43" w:rsidP="00C56E43">
            <w:pPr>
              <w:widowControl w:val="0"/>
              <w:suppressAutoHyphens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eastAsia="ru-RU"/>
              </w:rPr>
            </w:pPr>
            <w:r w:rsidRPr="00C56E43">
              <w:rPr>
                <w:rFonts w:ascii="Times New Roman" w:eastAsia="Times New Roman" w:hAnsi="Times New Roman" w:cs="Times New Roman"/>
                <w:sz w:val="28"/>
                <w:szCs w:val="28"/>
                <w:lang w:val="hy-AM" w:eastAsia="hy-AM"/>
              </w:rPr>
              <w:t>Собранием депутатов</w:t>
            </w:r>
          </w:p>
        </w:tc>
        <w:tc>
          <w:tcPr>
            <w:tcW w:w="3098" w:type="dxa"/>
            <w:shd w:val="clear" w:color="auto" w:fill="FFFFFF"/>
          </w:tcPr>
          <w:p w:rsidR="00C56E43" w:rsidRPr="00C56E43" w:rsidRDefault="00C56E43" w:rsidP="00C56E43">
            <w:pPr>
              <w:widowControl w:val="0"/>
              <w:suppressAutoHyphens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val="hy-AM" w:eastAsia="hy-AM"/>
              </w:rPr>
            </w:pPr>
          </w:p>
        </w:tc>
        <w:tc>
          <w:tcPr>
            <w:tcW w:w="3789" w:type="dxa"/>
            <w:shd w:val="clear" w:color="auto" w:fill="FFFFFF"/>
          </w:tcPr>
          <w:p w:rsidR="00C56E43" w:rsidRPr="00C56E43" w:rsidRDefault="00C56E43" w:rsidP="00C56E43">
            <w:pPr>
              <w:widowControl w:val="0"/>
              <w:adjustRightInd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y-AM"/>
              </w:rPr>
            </w:pPr>
          </w:p>
          <w:p w:rsidR="00C56E43" w:rsidRPr="00C56E43" w:rsidRDefault="00C56E43" w:rsidP="00C56E43">
            <w:pPr>
              <w:widowControl w:val="0"/>
              <w:suppressAutoHyphens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8"/>
                <w:szCs w:val="28"/>
                <w:lang w:eastAsia="ru-RU"/>
              </w:rPr>
            </w:pPr>
            <w:r w:rsidRPr="00C56E4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hy-AM"/>
              </w:rPr>
              <w:t xml:space="preserve">                      «__»  </w:t>
            </w:r>
            <w:r w:rsidRPr="00C56E4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hy-AM" w:eastAsia="hy-AM"/>
              </w:rPr>
              <w:t>20</w:t>
            </w:r>
            <w:r w:rsidRPr="00C56E4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hy-AM"/>
              </w:rPr>
              <w:t>26</w:t>
            </w:r>
            <w:r w:rsidRPr="00C56E4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hy-AM" w:eastAsia="hy-AM"/>
              </w:rPr>
              <w:t xml:space="preserve"> года</w:t>
            </w:r>
          </w:p>
        </w:tc>
      </w:tr>
    </w:tbl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1 </w:t>
      </w: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отчет об исполнении бюджета Недвиговского сельского поселения Мясниковского района за 2025 год по доходам в сумме 56138,46 тыс. рублей, по расходам в сумме 49325,2 тыс. рублей с превышением доходов над расходами (профицит) в сумме 7421,6 тыс. рублей и со следующими показателями:</w:t>
      </w: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 доходам бюджета Недвиговского сельского поселения Мясниковского района по кодам классификации доходов бюджетов за 2025 год согласно приложению 1 к настоящему Решению;</w:t>
      </w: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 расходам бюджета Недвиговского сельского поселения Мясниковского района по ведомственной структуре расходов бюджета поселения за 2025 год согласно приложению 2 к настоящему Решению;</w:t>
      </w: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 расходам бюджета Недвиговского сельского поселения Мясниковского района за 2025 год по разделам и подразделам функциональной классификации расходов бюджетов Российской Федерации согласно приложению 3 к настоящему Решению;</w:t>
      </w: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источникам финансирования дефицита бюджета Недвиговского сельского поселения Мясниковского района по кодам классификации источников финансирования дефицитов бюджетов за 2025 год согласно приложению 4 к настоящему Решению;</w:t>
      </w: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2 </w:t>
      </w:r>
    </w:p>
    <w:p w:rsidR="00C56E43" w:rsidRPr="00C56E43" w:rsidRDefault="00C56E43" w:rsidP="00C56E43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со дня его подписания и подлежит </w:t>
      </w:r>
      <w:r w:rsidRPr="00C56E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официальному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опубликованию в Информационном бюллетене «Недвиговского сельское поселение».</w:t>
      </w: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6E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Председатель Собрания депутатов – </w:t>
      </w: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6E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Недвиговского сельского поселения                                                 </w:t>
      </w:r>
      <w:proofErr w:type="spellStart"/>
      <w:r w:rsidR="0052389A">
        <w:rPr>
          <w:rFonts w:ascii="Times New Roman" w:eastAsia="Times New Roman" w:hAnsi="Times New Roman" w:cs="Times New Roman"/>
          <w:sz w:val="26"/>
          <w:szCs w:val="26"/>
          <w:lang w:eastAsia="ru-RU"/>
        </w:rPr>
        <w:t>О.И.Локтионова</w:t>
      </w:r>
      <w:proofErr w:type="spellEnd"/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C56E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х.Недвиговка</w:t>
      </w:r>
      <w:proofErr w:type="spellEnd"/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№ </w:t>
      </w: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Принято </w:t>
      </w:r>
    </w:p>
    <w:p w:rsidR="00C56E43" w:rsidRPr="00C56E43" w:rsidRDefault="00C56E43" w:rsidP="00C56E43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Собранием депутатов                               № 155                                20.04.2026г</w:t>
      </w:r>
      <w:r w:rsidRPr="00C56E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E43" w:rsidRPr="00C56E43" w:rsidRDefault="00C56E43" w:rsidP="00C56E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20"/>
          <w:lang w:eastAsia="ru-RU"/>
        </w:rPr>
      </w:pPr>
    </w:p>
    <w:p w:rsidR="00C56E43" w:rsidRPr="00C56E43" w:rsidRDefault="00C56E43" w:rsidP="00C56E43">
      <w:pPr>
        <w:tabs>
          <w:tab w:val="left" w:pos="709"/>
          <w:tab w:val="left" w:pos="348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 утверждении Порядка участия муниципального образования «Недвиговское сельское поселение» Мясниковского района Ростовской области в организациях межмуниципального сотрудничества</w:t>
      </w:r>
    </w:p>
    <w:p w:rsidR="00C56E43" w:rsidRPr="00C56E43" w:rsidRDefault="00C56E43" w:rsidP="00C56E43">
      <w:pPr>
        <w:tabs>
          <w:tab w:val="left" w:pos="709"/>
          <w:tab w:val="left" w:pos="348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соответствии с </w:t>
      </w: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t xml:space="preserve">Федеральным законом от 20.03.2025 № 33-ФЗ «Об общих принципах организации местного самоуправления в единой системе публичной </w:t>
      </w: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eastAsia="ru-RU"/>
        </w:rPr>
        <w:lastRenderedPageBreak/>
        <w:t>власти»,</w:t>
      </w: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руководствуясь Уставом муниципального образования «Недвиговское сельское поселение» Мясниковского района Ростовской области, Собрание депутатов Недвиговского сельского поселения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 Е Ш И Л О: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Утвердить Порядок участия муниципального образования «Недвиговское сельское поселение» Мясниковского района Ростовской области в организациях межмуниципального сотрудничества согласно приложению.</w:t>
      </w:r>
    </w:p>
    <w:p w:rsidR="00C56E43" w:rsidRPr="00C56E43" w:rsidRDefault="00C56E43" w:rsidP="00C56E43">
      <w:pPr>
        <w:numPr>
          <w:ilvl w:val="0"/>
          <w:numId w:val="36"/>
        </w:numPr>
        <w:tabs>
          <w:tab w:val="left" w:pos="240"/>
        </w:tabs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E43"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официальном печатном издании муниципального образования Недвиговское сельское поселение информационном бюллетене «Вестник Недвиговского сельского поселения».</w:t>
      </w:r>
    </w:p>
    <w:p w:rsidR="00C56E43" w:rsidRPr="00C56E43" w:rsidRDefault="00C56E43" w:rsidP="00C56E43">
      <w:pPr>
        <w:numPr>
          <w:ilvl w:val="0"/>
          <w:numId w:val="36"/>
        </w:numPr>
        <w:tabs>
          <w:tab w:val="left" w:pos="240"/>
        </w:tabs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E43">
        <w:rPr>
          <w:rFonts w:ascii="Times New Roman" w:eastAsia="Times New Roman" w:hAnsi="Times New Roman" w:cs="Times New Roman"/>
          <w:sz w:val="28"/>
          <w:szCs w:val="28"/>
        </w:rPr>
        <w:t>Контроль над исполнением настоящего решения возложить на постоянную комиссию по местному самоуправлению и охране общественного порядка.</w:t>
      </w:r>
    </w:p>
    <w:p w:rsidR="00C56E43" w:rsidRPr="00C56E43" w:rsidRDefault="00C56E43" w:rsidP="00C56E43">
      <w:pPr>
        <w:numPr>
          <w:ilvl w:val="0"/>
          <w:numId w:val="36"/>
        </w:numPr>
        <w:tabs>
          <w:tab w:val="left" w:pos="240"/>
        </w:tabs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E43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опубликования.</w:t>
      </w:r>
    </w:p>
    <w:p w:rsidR="00C56E43" w:rsidRPr="00C56E43" w:rsidRDefault="00C56E43" w:rsidP="00C56E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Председатель</w:t>
      </w: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Собрания депутатов – </w:t>
      </w:r>
    </w:p>
    <w:p w:rsidR="00C56E43" w:rsidRPr="00C56E43" w:rsidRDefault="00C56E43" w:rsidP="00C56E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глава Недвиговского сельского поселения                                         </w:t>
      </w:r>
      <w:proofErr w:type="spellStart"/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О.И.Локтионова</w:t>
      </w:r>
      <w:proofErr w:type="spellEnd"/>
      <w:r w:rsidRPr="00C56E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</w:t>
      </w:r>
    </w:p>
    <w:p w:rsidR="00C56E43" w:rsidRPr="00C56E43" w:rsidRDefault="00C56E43" w:rsidP="00C56E43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</w:p>
    <w:p w:rsidR="00C56E43" w:rsidRPr="00C56E43" w:rsidRDefault="00C56E43" w:rsidP="00C56E43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 w:rsidRPr="00C56E43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х. Недвиговка</w:t>
      </w:r>
    </w:p>
    <w:p w:rsidR="00C56E43" w:rsidRPr="00C56E43" w:rsidRDefault="00C56E43" w:rsidP="00C56E43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 w:rsidRPr="00C56E43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от 20.04.2026г. №155</w:t>
      </w:r>
    </w:p>
    <w:p w:rsidR="00C56E43" w:rsidRPr="00C56E43" w:rsidRDefault="00C56E43" w:rsidP="00C56E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left="-566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Приложение </w:t>
      </w:r>
    </w:p>
    <w:p w:rsidR="00C56E43" w:rsidRPr="00C56E43" w:rsidRDefault="00C56E43" w:rsidP="00C56E4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 решению Собрания депутатов Недвиговского сельского поселения </w:t>
      </w:r>
    </w:p>
    <w:p w:rsidR="00C56E43" w:rsidRPr="00C56E43" w:rsidRDefault="00C56E43" w:rsidP="00C56E4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 20.04.2026 № 158</w:t>
      </w:r>
    </w:p>
    <w:p w:rsidR="00C56E43" w:rsidRPr="00C56E43" w:rsidRDefault="00C56E43" w:rsidP="00C56E4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56E43" w:rsidRPr="00C56E43" w:rsidRDefault="00C56E43" w:rsidP="00C56E4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Порядок </w:t>
      </w:r>
    </w:p>
    <w:p w:rsidR="00C56E43" w:rsidRPr="00C56E43" w:rsidRDefault="00C56E43" w:rsidP="00C56E4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участия муниципального образования «Недвиговское сельское поселение» Мясниковского района Ростовской </w:t>
      </w:r>
      <w:proofErr w:type="gramStart"/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области  в</w:t>
      </w:r>
      <w:proofErr w:type="gramEnd"/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организациях межмуниципального сотрудничества</w:t>
      </w:r>
    </w:p>
    <w:p w:rsidR="00C56E43" w:rsidRPr="00C56E43" w:rsidRDefault="00C56E43" w:rsidP="00C56E43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Статья 1. Общие положения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1. Настоящий Порядок участия муниципального образования «Недвиговское сельское поселение» Мясниковского района Ростовской области</w:t>
      </w:r>
      <w:r w:rsidRPr="00C56E4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 организациях межмуниципального сотрудничества (далее - Порядок) разработан в соответствии с Федеральным </w:t>
      </w:r>
      <w:hyperlink r:id="rId10" w:history="1">
        <w:r w:rsidRPr="00C56E43">
          <w:rPr>
            <w:rFonts w:ascii="Times New Roman" w:eastAsia="Times New Roman" w:hAnsi="Times New Roman" w:cs="Times New Roman"/>
            <w:color w:val="000000"/>
            <w:sz w:val="24"/>
            <w:szCs w:val="20"/>
            <w:lang w:eastAsia="ru-RU"/>
          </w:rPr>
          <w:t>законом</w:t>
        </w:r>
      </w:hyperlink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highlight w:val="white"/>
          <w:lang w:eastAsia="ru-RU"/>
        </w:rPr>
        <w:t xml:space="preserve"> от 20.03.2025 № 33-ФЗ «Об общих принципах организации местного самоуправления в единой системе публичной власти»</w:t>
      </w: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, </w:t>
      </w:r>
      <w:hyperlink r:id="rId11" w:history="1">
        <w:r w:rsidRPr="00C56E43">
          <w:rPr>
            <w:rFonts w:ascii="Times New Roman" w:eastAsia="Times New Roman" w:hAnsi="Times New Roman" w:cs="Times New Roman"/>
            <w:color w:val="000000"/>
            <w:sz w:val="24"/>
            <w:szCs w:val="20"/>
            <w:lang w:eastAsia="ru-RU"/>
          </w:rPr>
          <w:t>Уставом</w:t>
        </w:r>
      </w:hyperlink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муниципального образования «Недвиговское сельское поселение» Мясниковского района Ростовской области и определяет порядок участия муниципального образования «Недвиговское сельское поселение» Мясниковского района Ростовской области  (далее - Недвиговское сельское поселение) в организациях межмуниципального сотрудничества.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2. Участие Недвиговского сельского поселения в организациях межмуниципального сотрудничества осуществляется в целях: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1) организации взаимодействия Недвиговского сельского поселения с иными муниципальными образованиями по вопросам местного значения;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2) объединения финансовых средств, материальных и иных ресурсов Недвиговского сельского поселения с иными муниципальными образованиями для решения вопросов местного значения;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3) обмена опытом в области организации и осуществления местного самоуправления;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4) в иных целях, не противоречащих действующему законодательству.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3. Участие Недвиговского сельского поселения в организациях межмуниципального сотрудничества осуществляется в следующих формах: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1) посредством членства в объединениях муниципальных образований;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2) посредством учреждения межмуниципальных хозяйственных обществ, межмуниципального печатного средства массовой информации и сетевого издания;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3) посредством учреждения некоммерческих организаций;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4) посредством заключения договоров и соглашений;</w:t>
      </w:r>
    </w:p>
    <w:p w:rsidR="00C56E43" w:rsidRPr="00C56E43" w:rsidRDefault="00C56E43" w:rsidP="00C56E4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5) посредством участия в организации взаимодействия Совета муниципальных образований Ростовской области.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Статья 2. Порядок участия в организациях межмуниципального сотрудничества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1. Решение об участии Недвиговского сельского поселения в организации межмуниципального сотрудничества принимается Собранием депутатов Недвиговского сельского поселения (далее – Собрание депутатов) по представлению председателя Собрания депутатов - главы Недвиговского сельского поселения, главы Администрации Недвиговского сельского поселения.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2. Проект Решения Собрания депутатов об участии Недвиговского сельского поселения в организации межмуниципального сотрудничества вносится председателем Собрания депутатов - главой Недвиговского сельского поселения либо главой Администрации Недвиговского сельского поселения в порядке, предусмотренном </w:t>
      </w:r>
      <w:hyperlink r:id="rId12" w:history="1">
        <w:r w:rsidRPr="00C56E43">
          <w:rPr>
            <w:rFonts w:ascii="Times New Roman" w:eastAsia="Times New Roman" w:hAnsi="Times New Roman" w:cs="Times New Roman"/>
            <w:color w:val="000000"/>
            <w:sz w:val="24"/>
            <w:szCs w:val="20"/>
            <w:lang w:eastAsia="ru-RU"/>
          </w:rPr>
          <w:t>Уставом</w:t>
        </w:r>
      </w:hyperlink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Недвиговского сельского поселения, </w:t>
      </w:r>
      <w:hyperlink r:id="rId13" w:history="1">
        <w:r w:rsidRPr="00C56E43">
          <w:rPr>
            <w:rFonts w:ascii="Times New Roman" w:eastAsia="Times New Roman" w:hAnsi="Times New Roman" w:cs="Times New Roman"/>
            <w:color w:val="000000"/>
            <w:sz w:val="24"/>
            <w:szCs w:val="20"/>
            <w:lang w:eastAsia="ru-RU"/>
          </w:rPr>
          <w:t>Регламентом</w:t>
        </w:r>
      </w:hyperlink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Собрания депутатов. Одновременно с указанным проектом Решения представляются следующие документы: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1) учредительные документы (проекты учредительных документов) организации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2) обоснование участия Недвиговского сельского поселения в организации межмуниципального сотрудничества, содержащее в том числе: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а) цель участия в организации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б) ожидаемые результаты от участия Недвиговского сельского поселения в организации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в) результаты проведенных совещаний, переговоров и других мероприятий с должностными лицами других муниципальных образований либо представителями организаций межмуниципального сотрудничества, иными организациями и должностными лицами, оформленные соответствующими протоколами;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г) определение вклада Недвиговского сельского поселения в организацию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д) планируемые расходы Недвиговского сельского поселения на обеспечение участия в организации межмуниципального сотрудничества.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3) иные документы, предусмотренные законодательством Российской Федерации, Ростовской области и муниципальными правовыми актами.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3. В случае принятия Собранием депутатов Решения об участии Недвиговского сельского поселения в организации межмуниципального сотрудничества председатель Собрания депутатов - глава Недвиговского сельского поселения: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1) представляет интересы Недвиговского сельского поселения в организации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2) от имени Недвиговского сельского поселения подписывает учредительные документы организации межмуниципального сотрудничества, соглашения (договоры) об участии в организации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3) осуществляет иные полномочия, установленные действующим законодательством и учредительными документами организации межмуниципального сотрудничества.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4. Администрация Недвиговского сельского поселения в пределах средств, предусматриваемых в бюджете Недвиговского сельского поселения Мясниковского района на очередной финансовый год, осуществляет: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1) передачу имущества, денежных средств в качестве вклада в уставной фонд создаваемой организации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2) перечисление (оплату) членских взносов и иных платежей, установленных учредительными документами организации межмуниципального сотрудничества;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3) выполнение обязательств в соответствии с заключенными соглашениями (договорами) об участии в организации межмуниципального сотрудничества.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56E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5. Решение о прекращении участия Недвиговского сельского поселения в организации межмуниципального сотрудничества принимается Собранием депутатов по представлению председателя Собрания депутатов - главы Недвиговского сельского поселения либо главы Администрации Недвиговского сельского поселения.</w:t>
      </w:r>
    </w:p>
    <w:p w:rsidR="00C56E43" w:rsidRPr="00C56E43" w:rsidRDefault="00C56E43" w:rsidP="00C56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56E43" w:rsidRPr="00C56E43" w:rsidRDefault="00C56E43" w:rsidP="00C56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23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Принято 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Собранием депутатов                               № 156                                20.04.2026г</w:t>
      </w: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389A" w:rsidRPr="0052389A" w:rsidRDefault="0052389A" w:rsidP="0052389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2389A" w:rsidRPr="0052389A" w:rsidRDefault="0052389A" w:rsidP="0052389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 xml:space="preserve">О внесении изменений в Решение Собрания депутатов </w:t>
      </w:r>
    </w:p>
    <w:p w:rsidR="0052389A" w:rsidRPr="0052389A" w:rsidRDefault="0052389A" w:rsidP="0052389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Недвиговского сельского поселения от 27.12.2017г. №45 «Об утверждении</w:t>
      </w:r>
    </w:p>
    <w:p w:rsidR="0052389A" w:rsidRPr="0052389A" w:rsidRDefault="0052389A" w:rsidP="0052389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Положения о территориальном общественном самоуправлении</w:t>
      </w:r>
    </w:p>
    <w:p w:rsidR="0052389A" w:rsidRPr="0052389A" w:rsidRDefault="0052389A" w:rsidP="0052389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в муниципальном образовании Недвиговского сельского поселения</w:t>
      </w:r>
    </w:p>
    <w:p w:rsidR="0052389A" w:rsidRPr="0052389A" w:rsidRDefault="0052389A" w:rsidP="00523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Положения о порядке регистрации устава территориального</w:t>
      </w:r>
    </w:p>
    <w:p w:rsidR="0052389A" w:rsidRPr="0052389A" w:rsidRDefault="0052389A" w:rsidP="00523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общественного самоуправления, осуществляемого на территории</w:t>
      </w:r>
    </w:p>
    <w:p w:rsidR="0052389A" w:rsidRPr="0052389A" w:rsidRDefault="0052389A" w:rsidP="00523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Недвиговского сельского поселения»</w:t>
      </w:r>
    </w:p>
    <w:p w:rsidR="0052389A" w:rsidRPr="0052389A" w:rsidRDefault="0052389A" w:rsidP="005238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Pr="0052389A" w:rsidRDefault="0052389A" w:rsidP="0052389A">
      <w:pPr>
        <w:spacing w:line="240" w:lineRule="auto"/>
        <w:contextualSpacing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5238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</w:p>
    <w:p w:rsidR="0052389A" w:rsidRPr="0052389A" w:rsidRDefault="0052389A" w:rsidP="005238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 соответствии с Федеральным законом Российской Федерации от 20.03.2025г. № 33-ФЗ «Об общих принципах организации местного самоуправления в единой системе публичной власти», руководствуясь Уставом муниципального образования Недвиговского сельского поселения, Собрание депутатов Недвиговского сельского поселения</w:t>
      </w:r>
    </w:p>
    <w:p w:rsidR="0052389A" w:rsidRPr="0052389A" w:rsidRDefault="0052389A" w:rsidP="0052389A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389A" w:rsidRPr="0052389A" w:rsidRDefault="0052389A" w:rsidP="0052389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/>
          <w:sz w:val="28"/>
          <w:szCs w:val="28"/>
        </w:rPr>
        <w:t>решило:</w:t>
      </w:r>
    </w:p>
    <w:p w:rsidR="0052389A" w:rsidRPr="0052389A" w:rsidRDefault="0052389A" w:rsidP="0052389A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389A" w:rsidRPr="0052389A" w:rsidRDefault="0052389A" w:rsidP="0052389A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Внести Решение Собрания депутатов Недвиговского сельского поселения от 27.12.2017г. №45 следующие изменения:</w:t>
      </w:r>
    </w:p>
    <w:p w:rsidR="0052389A" w:rsidRPr="0052389A" w:rsidRDefault="0052389A" w:rsidP="0052389A">
      <w:pPr>
        <w:numPr>
          <w:ilvl w:val="1"/>
          <w:numId w:val="37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Пункт 2 статьи 1 Положения О территориальном общественном самоуправлении в муниципальном образовании Недвиговское сельское поселение (далее – Положение) изложить в новой редакции:</w:t>
      </w:r>
    </w:p>
    <w:p w:rsidR="0052389A" w:rsidRPr="0052389A" w:rsidRDefault="0052389A" w:rsidP="0052389A">
      <w:pPr>
        <w:ind w:left="144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 xml:space="preserve">«2. Под территориальным общественным самоуправлением (далее - ТОС) понимается самоорганизация граждан по месту их жительства на части территории муниципального образования для </w:t>
      </w: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самостоятельного и под свою ответственность осуществления собственных инициатив по вопросам непосредственного обеспечения жизнедеятельности населения.»</w:t>
      </w:r>
    </w:p>
    <w:p w:rsidR="0052389A" w:rsidRPr="0052389A" w:rsidRDefault="0052389A" w:rsidP="0052389A">
      <w:pPr>
        <w:numPr>
          <w:ilvl w:val="1"/>
          <w:numId w:val="37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 xml:space="preserve">Пункт 2 статьи 3 Положения изложить в новой редакции: </w:t>
      </w:r>
    </w:p>
    <w:p w:rsidR="0052389A" w:rsidRPr="0052389A" w:rsidRDefault="0052389A" w:rsidP="0052389A">
      <w:pPr>
        <w:spacing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«2.  Территориальное общественное самоуправление может осуществляться в пределах следующих территорий проживания граждан: многоквартирный жилой дом, группа жилых домов, жилой микрорайон, сельский населенный пункт, иные территории проживания граждан. Каждая из указанных территорий проживания граждан может входить только в одно территориальное общественное самоуправление.»</w:t>
      </w:r>
    </w:p>
    <w:p w:rsidR="0052389A" w:rsidRPr="0052389A" w:rsidRDefault="0052389A" w:rsidP="0052389A">
      <w:pPr>
        <w:numPr>
          <w:ilvl w:val="1"/>
          <w:numId w:val="37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Пп</w:t>
      </w:r>
      <w:proofErr w:type="spellEnd"/>
      <w:r w:rsidRPr="0052389A">
        <w:rPr>
          <w:rFonts w:ascii="Times New Roman" w:eastAsia="Times New Roman" w:hAnsi="Times New Roman" w:cs="Times New Roman"/>
          <w:bCs/>
          <w:sz w:val="28"/>
          <w:szCs w:val="28"/>
        </w:rPr>
        <w:t>. 7) Пункта 3 статьи 7 Положения исключить.</w:t>
      </w:r>
    </w:p>
    <w:p w:rsidR="0052389A" w:rsidRPr="0052389A" w:rsidRDefault="0052389A" w:rsidP="0052389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2389A" w:rsidRPr="0052389A" w:rsidRDefault="0052389A" w:rsidP="0052389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2389A" w:rsidRPr="0052389A" w:rsidRDefault="0052389A" w:rsidP="0052389A">
      <w:pPr>
        <w:numPr>
          <w:ilvl w:val="0"/>
          <w:numId w:val="37"/>
        </w:numPr>
        <w:tabs>
          <w:tab w:val="left" w:pos="24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официальном печатном издании муниципального образования Недвиговское сельское поселение информационном бюллетене «Вестник Недвиговского сельского поселения».</w:t>
      </w:r>
    </w:p>
    <w:p w:rsidR="0052389A" w:rsidRPr="0052389A" w:rsidRDefault="0052389A" w:rsidP="0052389A">
      <w:pPr>
        <w:numPr>
          <w:ilvl w:val="0"/>
          <w:numId w:val="37"/>
        </w:numPr>
        <w:tabs>
          <w:tab w:val="left" w:pos="24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Контроль над исполнением настоящего решения возложить на постоянную комиссию по местному самоуправлению и охране общественного порядка.</w:t>
      </w:r>
    </w:p>
    <w:p w:rsidR="0052389A" w:rsidRPr="0052389A" w:rsidRDefault="0052389A" w:rsidP="0052389A">
      <w:pPr>
        <w:numPr>
          <w:ilvl w:val="0"/>
          <w:numId w:val="37"/>
        </w:numPr>
        <w:tabs>
          <w:tab w:val="left" w:pos="240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опубликования.</w:t>
      </w:r>
    </w:p>
    <w:p w:rsidR="0052389A" w:rsidRPr="0052389A" w:rsidRDefault="0052389A" w:rsidP="0052389A">
      <w:pPr>
        <w:autoSpaceDE w:val="0"/>
        <w:spacing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2389A" w:rsidRPr="0052389A" w:rsidRDefault="0052389A" w:rsidP="0052389A">
      <w:pPr>
        <w:autoSpaceDE w:val="0"/>
        <w:spacing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</w:t>
      </w: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                                                                      О.И. Локтионова</w:t>
      </w: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Pr="0052389A" w:rsidRDefault="0052389A" w:rsidP="0052389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52389A">
        <w:rPr>
          <w:rFonts w:ascii="Times New Roman" w:eastAsia="Calibri" w:hAnsi="Times New Roman" w:cs="Times New Roman"/>
          <w:sz w:val="24"/>
          <w:szCs w:val="24"/>
          <w:lang w:bidi="hi-IN"/>
        </w:rPr>
        <w:t>х. Недвиговка</w:t>
      </w:r>
    </w:p>
    <w:p w:rsidR="0052389A" w:rsidRPr="0052389A" w:rsidRDefault="0052389A" w:rsidP="0052389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52389A">
        <w:rPr>
          <w:rFonts w:ascii="Times New Roman" w:eastAsia="Calibri" w:hAnsi="Times New Roman" w:cs="Times New Roman"/>
          <w:sz w:val="24"/>
          <w:szCs w:val="24"/>
          <w:lang w:bidi="hi-IN"/>
        </w:rPr>
        <w:t>от 20.04.2026г. №156</w:t>
      </w:r>
    </w:p>
    <w:p w:rsidR="0052389A" w:rsidRPr="0052389A" w:rsidRDefault="0052389A" w:rsidP="005238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89A" w:rsidRDefault="0052389A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23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Принято </w:t>
      </w:r>
    </w:p>
    <w:p w:rsidR="0052389A" w:rsidRPr="0052389A" w:rsidRDefault="0052389A" w:rsidP="0052389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Собранием депутатов                               № 157                                20.04.2026г</w:t>
      </w:r>
      <w:r w:rsidRPr="005238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389A" w:rsidRPr="0052389A" w:rsidRDefault="0052389A" w:rsidP="00523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20"/>
          <w:lang w:eastAsia="ru-RU"/>
        </w:rPr>
      </w:pPr>
    </w:p>
    <w:p w:rsidR="0052389A" w:rsidRPr="0052389A" w:rsidRDefault="0052389A" w:rsidP="0052389A">
      <w:pPr>
        <w:tabs>
          <w:tab w:val="left" w:pos="709"/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 внесении изменений в Решение Собрания депутатов Недвиговского сельского поселения от 25.10.2023г. №78</w:t>
      </w:r>
    </w:p>
    <w:p w:rsidR="0052389A" w:rsidRPr="0052389A" w:rsidRDefault="0052389A" w:rsidP="0052389A">
      <w:pPr>
        <w:tabs>
          <w:tab w:val="left" w:pos="709"/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«Об утверждении Положения «О порядке организации</w:t>
      </w:r>
    </w:p>
    <w:p w:rsidR="0052389A" w:rsidRPr="0052389A" w:rsidRDefault="0052389A" w:rsidP="0052389A">
      <w:pPr>
        <w:tabs>
          <w:tab w:val="left" w:pos="709"/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 проведения публичных слушаний, общественных обсуждений</w:t>
      </w:r>
    </w:p>
    <w:p w:rsidR="0052389A" w:rsidRPr="0052389A" w:rsidRDefault="0052389A" w:rsidP="0052389A">
      <w:pPr>
        <w:tabs>
          <w:tab w:val="left" w:pos="709"/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муниципальном образовании «Недвиговское сельское поселение»</w:t>
      </w:r>
    </w:p>
    <w:p w:rsidR="0052389A" w:rsidRPr="0052389A" w:rsidRDefault="0052389A" w:rsidP="0052389A">
      <w:pPr>
        <w:tabs>
          <w:tab w:val="left" w:pos="709"/>
          <w:tab w:val="left" w:pos="3480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:rsidR="0052389A" w:rsidRPr="0052389A" w:rsidRDefault="0052389A" w:rsidP="0052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соответствии с Федеральным законом от 20.03.2025г. № 33-ФЗ «Об общих принципах организации местного самоуправления в единой системе публичной власти», Уставом муниципального образования «Недвиговское сельское поселение», Собрание депутатов Недвиговского сельского поселения  </w:t>
      </w:r>
    </w:p>
    <w:p w:rsidR="0052389A" w:rsidRPr="0052389A" w:rsidRDefault="0052389A" w:rsidP="005238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</w:t>
      </w:r>
    </w:p>
    <w:p w:rsidR="0052389A" w:rsidRPr="0052389A" w:rsidRDefault="0052389A" w:rsidP="0052389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6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                 </w:t>
      </w:r>
    </w:p>
    <w:p w:rsidR="0052389A" w:rsidRPr="0052389A" w:rsidRDefault="0052389A" w:rsidP="0052389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                   РЕШИЛО:</w:t>
      </w:r>
    </w:p>
    <w:p w:rsidR="0052389A" w:rsidRPr="0052389A" w:rsidRDefault="0052389A" w:rsidP="0052389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numPr>
          <w:ilvl w:val="0"/>
          <w:numId w:val="3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Внести в Решение Собрания депутатов Недвиговского сельского поселения от 25.10.2023г. №78 «Об утверждении Положения «О порядке организации и проведения публичных слушаний, общественных обсуждений в муниципальном образовании «Недвиговское сельское поселение» следующие изменения:</w:t>
      </w:r>
    </w:p>
    <w:p w:rsidR="0052389A" w:rsidRPr="0052389A" w:rsidRDefault="0052389A" w:rsidP="0052389A">
      <w:pPr>
        <w:numPr>
          <w:ilvl w:val="1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Подпункт 3 Пункта 1 статьи 3 Положения о порядке организации и проведения публичных слушаний, общественных обсуждений в </w:t>
      </w: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муниципальном образовании «Недвиговское сельское поселение» (далее - положение) исключить.</w:t>
      </w:r>
    </w:p>
    <w:p w:rsidR="0052389A" w:rsidRPr="0052389A" w:rsidRDefault="0052389A" w:rsidP="0052389A">
      <w:pPr>
        <w:numPr>
          <w:ilvl w:val="1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Пункт 6 статьи 6 Положения изложить в новой редакции:</w:t>
      </w:r>
      <w:r w:rsidRPr="00523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389A" w:rsidRPr="0052389A" w:rsidRDefault="0052389A" w:rsidP="005238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«6. Решение Собрания депутатов Недвиговского сельского поселения, постановление Администрации Недвиговского сельского поселения о назначении публичных слушаний, с указанием времени и места проведения публичных слушаний, а также проект муниципального правового акта, выносимого на публичные слушания, не позднее, чем за 10 календарных дней до дня проведения публичных слушаний, подлежат официальному опубликованию.»</w:t>
      </w:r>
    </w:p>
    <w:p w:rsidR="0052389A" w:rsidRPr="0052389A" w:rsidRDefault="0052389A" w:rsidP="0052389A">
      <w:pPr>
        <w:numPr>
          <w:ilvl w:val="1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Статью 9 Положения дополнить пунктом 11:</w:t>
      </w:r>
    </w:p>
    <w:p w:rsidR="0052389A" w:rsidRPr="0052389A" w:rsidRDefault="0052389A" w:rsidP="0052389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«11. В публичных слушаниях имеют право участвовать жители муниципального образования «Недвиговское сельское поселение», достигшие восемнадцатилетнего возраста.»</w:t>
      </w:r>
    </w:p>
    <w:p w:rsidR="0052389A" w:rsidRPr="0052389A" w:rsidRDefault="0052389A" w:rsidP="0052389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52389A" w:rsidRDefault="0052389A" w:rsidP="0052389A">
      <w:pPr>
        <w:numPr>
          <w:ilvl w:val="0"/>
          <w:numId w:val="38"/>
        </w:numPr>
        <w:tabs>
          <w:tab w:val="left" w:pos="240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официальном печатном издании муниципального образования Недвиговское сельское поселение информационном бюллетене «Вестник Недвиговского сельского поселения».</w:t>
      </w:r>
    </w:p>
    <w:p w:rsidR="0052389A" w:rsidRPr="0052389A" w:rsidRDefault="0052389A" w:rsidP="0052389A">
      <w:pPr>
        <w:numPr>
          <w:ilvl w:val="0"/>
          <w:numId w:val="38"/>
        </w:numPr>
        <w:tabs>
          <w:tab w:val="left" w:pos="240"/>
          <w:tab w:val="num" w:pos="720"/>
        </w:tabs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Контроль над исполнением настоящего решения возложить на постоянную комиссию по местному самоуправлению и охране общественного порядка.</w:t>
      </w:r>
    </w:p>
    <w:p w:rsidR="0052389A" w:rsidRPr="0052389A" w:rsidRDefault="0052389A" w:rsidP="0052389A">
      <w:pPr>
        <w:numPr>
          <w:ilvl w:val="0"/>
          <w:numId w:val="38"/>
        </w:numPr>
        <w:tabs>
          <w:tab w:val="left" w:pos="240"/>
          <w:tab w:val="num" w:pos="720"/>
        </w:tabs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89A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опубликования.</w:t>
      </w:r>
    </w:p>
    <w:p w:rsidR="0052389A" w:rsidRPr="0052389A" w:rsidRDefault="0052389A" w:rsidP="005238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89A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</w:t>
      </w: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Председатель</w:t>
      </w:r>
      <w:r w:rsidRPr="0052389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Собрания депутатов – </w:t>
      </w: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глава Недвиговского сельского поселения                                    </w:t>
      </w:r>
      <w:proofErr w:type="spellStart"/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О.И.Локтионова</w:t>
      </w:r>
      <w:proofErr w:type="spellEnd"/>
      <w:r w:rsidRPr="0052389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</w:t>
      </w: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52389A" w:rsidRPr="0052389A" w:rsidRDefault="0052389A" w:rsidP="0052389A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 w:rsidRPr="0052389A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х. Недвиговка</w:t>
      </w:r>
    </w:p>
    <w:p w:rsidR="0052389A" w:rsidRPr="0052389A" w:rsidRDefault="0052389A" w:rsidP="0052389A">
      <w:pPr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</w:pPr>
      <w:r w:rsidRPr="0052389A">
        <w:rPr>
          <w:rFonts w:ascii="Times New Roman" w:eastAsia="Calibri" w:hAnsi="Times New Roman" w:cs="Times New Roman"/>
          <w:color w:val="000000"/>
          <w:sz w:val="24"/>
          <w:szCs w:val="24"/>
          <w:lang w:bidi="hi-IN"/>
        </w:rPr>
        <w:t>от 20.04.2026г. №157</w:t>
      </w:r>
    </w:p>
    <w:p w:rsidR="0052389A" w:rsidRPr="0052389A" w:rsidRDefault="0052389A" w:rsidP="005238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52389A" w:rsidRDefault="0052389A" w:rsidP="005238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2389A" w:rsidRPr="00C56E43" w:rsidRDefault="0052389A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6E43" w:rsidRPr="00C56E43" w:rsidRDefault="00C56E43" w:rsidP="00C56E43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91BDC" w:rsidRDefault="00D91BDC" w:rsidP="00C56E43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91BDC" w:rsidSect="00C86CB6">
      <w:headerReference w:type="default" r:id="rId14"/>
      <w:footerReference w:type="even" r:id="rId15"/>
      <w:footerReference w:type="default" r:id="rId16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kila"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871FC">
      <w:rPr>
        <w:noProof/>
      </w:rPr>
      <w:t>5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71FC">
      <w:rPr>
        <w:noProof/>
      </w:rPr>
      <w:t>5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390366B0"/>
    <w:multiLevelType w:val="multilevel"/>
    <w:tmpl w:val="02980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40EF4179"/>
    <w:multiLevelType w:val="multilevel"/>
    <w:tmpl w:val="A2784D72"/>
    <w:lvl w:ilvl="0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9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D4AE8"/>
    <w:multiLevelType w:val="hybridMultilevel"/>
    <w:tmpl w:val="09E4C918"/>
    <w:lvl w:ilvl="0" w:tplc="2A7C64C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6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7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3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5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9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4"/>
  </w:num>
  <w:num w:numId="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9"/>
  </w:num>
  <w:num w:numId="10">
    <w:abstractNumId w:val="28"/>
  </w:num>
  <w:num w:numId="11">
    <w:abstractNumId w:val="12"/>
  </w:num>
  <w:num w:numId="12">
    <w:abstractNumId w:val="33"/>
  </w:num>
  <w:num w:numId="13">
    <w:abstractNumId w:val="9"/>
  </w:num>
  <w:num w:numId="14">
    <w:abstractNumId w:val="26"/>
  </w:num>
  <w:num w:numId="15">
    <w:abstractNumId w:val="11"/>
  </w:num>
  <w:num w:numId="16">
    <w:abstractNumId w:val="3"/>
  </w:num>
  <w:num w:numId="17">
    <w:abstractNumId w:val="16"/>
  </w:num>
  <w:num w:numId="18">
    <w:abstractNumId w:val="31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7"/>
  </w:num>
  <w:num w:numId="24">
    <w:abstractNumId w:val="23"/>
  </w:num>
  <w:num w:numId="25">
    <w:abstractNumId w:val="32"/>
  </w:num>
  <w:num w:numId="26">
    <w:abstractNumId w:val="5"/>
  </w:num>
  <w:num w:numId="27">
    <w:abstractNumId w:val="20"/>
  </w:num>
  <w:num w:numId="28">
    <w:abstractNumId w:val="30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21"/>
  </w:num>
  <w:num w:numId="32">
    <w:abstractNumId w:val="6"/>
  </w:num>
  <w:num w:numId="33">
    <w:abstractNumId w:val="35"/>
  </w:num>
  <w:num w:numId="34">
    <w:abstractNumId w:val="15"/>
  </w:num>
  <w:num w:numId="35">
    <w:abstractNumId w:val="25"/>
  </w:num>
  <w:num w:numId="36">
    <w:abstractNumId w:val="22"/>
  </w:num>
  <w:num w:numId="37">
    <w:abstractNumId w:val="17"/>
  </w:num>
  <w:num w:numId="38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B6EE2"/>
    <w:rsid w:val="002E0034"/>
    <w:rsid w:val="00326978"/>
    <w:rsid w:val="00336204"/>
    <w:rsid w:val="00341275"/>
    <w:rsid w:val="00344272"/>
    <w:rsid w:val="00347CAA"/>
    <w:rsid w:val="00347F17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2389A"/>
    <w:rsid w:val="00534B4D"/>
    <w:rsid w:val="0053683A"/>
    <w:rsid w:val="00537062"/>
    <w:rsid w:val="00565310"/>
    <w:rsid w:val="0058238F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871FC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56E43"/>
    <w:rsid w:val="00C72414"/>
    <w:rsid w:val="00C74A0E"/>
    <w:rsid w:val="00C75687"/>
    <w:rsid w:val="00C8438B"/>
    <w:rsid w:val="00C86CB6"/>
    <w:rsid w:val="00C94154"/>
    <w:rsid w:val="00CC4034"/>
    <w:rsid w:val="00CD3963"/>
    <w:rsid w:val="00D4046F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56E34"/>
    <w:rsid w:val="00F62980"/>
    <w:rsid w:val="00F72B4F"/>
    <w:rsid w:val="00F81B46"/>
    <w:rsid w:val="00FA1C2F"/>
    <w:rsid w:val="00FD1A33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base=RLAW186&amp;n=91426&amp;date=23.08.2019&amp;dst=100023&amp;fld=13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186&amp;n=93823&amp;date=23.08.2019&amp;dst=100017&amp;fld=13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186&amp;n=93823&amp;date=23.08.2019&amp;dst=100017&amp;fld=13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ogin.consultant.ru/link/?req=doc&amp;base=RZB&amp;n=330982&amp;date=23.08.201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25262@donpac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5566D-CFBC-43F2-9966-F03690887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3087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2025-06-24T06:56:00Z</cp:lastPrinted>
  <dcterms:created xsi:type="dcterms:W3CDTF">2026-04-20T08:06:00Z</dcterms:created>
  <dcterms:modified xsi:type="dcterms:W3CDTF">2026-04-23T08:00:00Z</dcterms:modified>
</cp:coreProperties>
</file>